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FB" w:rsidRDefault="007343FB" w:rsidP="000F56E8">
      <w:pPr>
        <w:spacing w:line="360" w:lineRule="auto"/>
      </w:pPr>
    </w:p>
    <w:p w:rsidR="000F56E8" w:rsidRDefault="000F56E8" w:rsidP="000F56E8">
      <w:pPr>
        <w:spacing w:line="360" w:lineRule="auto"/>
      </w:pPr>
    </w:p>
    <w:p w:rsidR="000F56E8" w:rsidRDefault="000F56E8" w:rsidP="000F56E8">
      <w:pPr>
        <w:spacing w:line="360" w:lineRule="auto"/>
      </w:pPr>
    </w:p>
    <w:p w:rsidR="000F56E8" w:rsidRPr="000F56E8" w:rsidRDefault="000F56E8" w:rsidP="000F56E8">
      <w:pPr>
        <w:spacing w:line="360" w:lineRule="auto"/>
        <w:jc w:val="center"/>
        <w:rPr>
          <w:rFonts w:cstheme="minorHAnsi"/>
          <w:b/>
          <w:sz w:val="48"/>
          <w:szCs w:val="48"/>
        </w:rPr>
      </w:pPr>
      <w:r w:rsidRPr="000F56E8">
        <w:rPr>
          <w:rFonts w:cstheme="minorHAnsi"/>
          <w:b/>
          <w:sz w:val="48"/>
          <w:szCs w:val="48"/>
        </w:rPr>
        <w:t xml:space="preserve">EMPLOYEE TRACKING SYSTEM </w:t>
      </w:r>
    </w:p>
    <w:p w:rsidR="000F56E8" w:rsidRDefault="000F56E8" w:rsidP="000F56E8">
      <w:pPr>
        <w:spacing w:line="360" w:lineRule="auto"/>
        <w:jc w:val="center"/>
        <w:rPr>
          <w:rFonts w:cstheme="minorHAnsi"/>
          <w:b/>
          <w:sz w:val="48"/>
          <w:szCs w:val="48"/>
        </w:rPr>
      </w:pPr>
      <w:r w:rsidRPr="000F56E8">
        <w:rPr>
          <w:rFonts w:cstheme="minorHAnsi"/>
          <w:b/>
          <w:sz w:val="48"/>
          <w:szCs w:val="48"/>
        </w:rPr>
        <w:t xml:space="preserve">BY </w:t>
      </w:r>
    </w:p>
    <w:p w:rsidR="000F56E8" w:rsidRPr="0088233A" w:rsidRDefault="000F56E8" w:rsidP="000F56E8">
      <w:pPr>
        <w:spacing w:line="360" w:lineRule="auto"/>
        <w:jc w:val="center"/>
        <w:rPr>
          <w:rFonts w:ascii="Arial Black" w:hAnsi="Arial Black" w:cstheme="minorHAnsi"/>
          <w:b/>
          <w:sz w:val="60"/>
          <w:szCs w:val="60"/>
        </w:rPr>
      </w:pPr>
      <w:r w:rsidRPr="0088233A">
        <w:rPr>
          <w:rFonts w:ascii="Arial Black" w:hAnsi="Arial Black" w:cstheme="minorHAnsi"/>
          <w:b/>
          <w:sz w:val="60"/>
          <w:szCs w:val="60"/>
        </w:rPr>
        <w:t>SPOTER</w:t>
      </w:r>
    </w:p>
    <w:p w:rsidR="000F56E8" w:rsidRDefault="000F56E8" w:rsidP="000F56E8">
      <w:pPr>
        <w:spacing w:line="360" w:lineRule="auto"/>
      </w:pPr>
    </w:p>
    <w:p w:rsidR="000F56E8" w:rsidRDefault="000F56E8" w:rsidP="000F56E8">
      <w:pPr>
        <w:spacing w:line="360" w:lineRule="auto"/>
      </w:pPr>
    </w:p>
    <w:p w:rsidR="000F56E8" w:rsidRDefault="000F56E8" w:rsidP="000F56E8">
      <w:pPr>
        <w:spacing w:line="360" w:lineRule="auto"/>
      </w:pPr>
    </w:p>
    <w:p w:rsidR="000F56E8" w:rsidRDefault="000F56E8" w:rsidP="000F56E8">
      <w:pPr>
        <w:spacing w:line="360" w:lineRule="auto"/>
      </w:pPr>
    </w:p>
    <w:p w:rsidR="0088233A" w:rsidRPr="0088233A" w:rsidRDefault="0088233A" w:rsidP="0088233A">
      <w:pPr>
        <w:spacing w:line="360" w:lineRule="auto"/>
        <w:jc w:val="center"/>
        <w:rPr>
          <w:sz w:val="40"/>
          <w:szCs w:val="40"/>
        </w:rPr>
      </w:pPr>
      <w:r w:rsidRPr="0088233A">
        <w:rPr>
          <w:sz w:val="40"/>
          <w:szCs w:val="40"/>
        </w:rPr>
        <w:t xml:space="preserve">A Proposal </w:t>
      </w:r>
    </w:p>
    <w:p w:rsidR="0088233A" w:rsidRPr="0088233A" w:rsidRDefault="0088233A" w:rsidP="0088233A">
      <w:pPr>
        <w:spacing w:line="360" w:lineRule="auto"/>
        <w:jc w:val="center"/>
        <w:rPr>
          <w:sz w:val="40"/>
          <w:szCs w:val="40"/>
        </w:rPr>
      </w:pPr>
      <w:r w:rsidRPr="0088233A">
        <w:rPr>
          <w:sz w:val="40"/>
          <w:szCs w:val="40"/>
        </w:rPr>
        <w:t>To</w:t>
      </w:r>
    </w:p>
    <w:p w:rsidR="0088233A" w:rsidRPr="0088233A" w:rsidRDefault="0088233A" w:rsidP="0088233A">
      <w:pPr>
        <w:spacing w:line="360" w:lineRule="auto"/>
        <w:jc w:val="center"/>
        <w:rPr>
          <w:b/>
          <w:sz w:val="40"/>
          <w:szCs w:val="40"/>
        </w:rPr>
      </w:pPr>
      <w:r w:rsidRPr="0088233A">
        <w:rPr>
          <w:b/>
          <w:sz w:val="40"/>
          <w:szCs w:val="40"/>
        </w:rPr>
        <w:t>Shri. PANKAJ P DESAI.</w:t>
      </w:r>
    </w:p>
    <w:p w:rsidR="0088233A" w:rsidRPr="0088233A" w:rsidRDefault="009E0624" w:rsidP="0088233A">
      <w:pPr>
        <w:jc w:val="center"/>
        <w:rPr>
          <w:rFonts w:ascii="Arial Black" w:hAnsi="Arial Black"/>
          <w:sz w:val="40"/>
          <w:szCs w:val="40"/>
        </w:rPr>
      </w:pPr>
      <w:r>
        <w:rPr>
          <w:rFonts w:ascii="Arial Black" w:hAnsi="Arial Black"/>
          <w:sz w:val="40"/>
          <w:szCs w:val="40"/>
        </w:rPr>
        <w:t>M/s.</w:t>
      </w:r>
      <w:r w:rsidR="0088233A" w:rsidRPr="0088233A">
        <w:rPr>
          <w:rFonts w:ascii="Arial Black" w:hAnsi="Arial Black"/>
          <w:sz w:val="40"/>
          <w:szCs w:val="40"/>
        </w:rPr>
        <w:t xml:space="preserve"> DESAI ASSOCIATES</w:t>
      </w:r>
    </w:p>
    <w:p w:rsidR="0088233A" w:rsidRPr="0088233A" w:rsidRDefault="0088233A" w:rsidP="0088233A">
      <w:pPr>
        <w:jc w:val="center"/>
        <w:rPr>
          <w:i/>
          <w:sz w:val="28"/>
          <w:szCs w:val="28"/>
        </w:rPr>
      </w:pPr>
      <w:r w:rsidRPr="0088233A">
        <w:rPr>
          <w:i/>
          <w:sz w:val="28"/>
          <w:szCs w:val="28"/>
        </w:rPr>
        <w:t>D K Park Society, Bhatar Road,</w:t>
      </w:r>
    </w:p>
    <w:p w:rsidR="0088233A" w:rsidRPr="0088233A" w:rsidRDefault="0088233A" w:rsidP="0088233A">
      <w:pPr>
        <w:jc w:val="center"/>
        <w:rPr>
          <w:sz w:val="28"/>
          <w:szCs w:val="28"/>
        </w:rPr>
      </w:pPr>
      <w:r w:rsidRPr="0088233A">
        <w:rPr>
          <w:i/>
          <w:sz w:val="28"/>
          <w:szCs w:val="28"/>
        </w:rPr>
        <w:t>SURAT</w:t>
      </w:r>
      <w:r>
        <w:rPr>
          <w:i/>
          <w:sz w:val="28"/>
          <w:szCs w:val="28"/>
        </w:rPr>
        <w:t>.</w:t>
      </w:r>
    </w:p>
    <w:p w:rsidR="0088233A" w:rsidRDefault="0088233A" w:rsidP="0088233A">
      <w:pPr>
        <w:spacing w:line="360" w:lineRule="auto"/>
      </w:pPr>
    </w:p>
    <w:p w:rsidR="0088233A" w:rsidRDefault="0088233A" w:rsidP="0088233A">
      <w:pPr>
        <w:spacing w:line="360" w:lineRule="auto"/>
      </w:pPr>
    </w:p>
    <w:p w:rsidR="0088233A" w:rsidRDefault="0088233A" w:rsidP="0088233A">
      <w:pPr>
        <w:spacing w:line="360" w:lineRule="auto"/>
      </w:pPr>
    </w:p>
    <w:p w:rsidR="0088233A" w:rsidRDefault="0088233A" w:rsidP="0088233A">
      <w:pPr>
        <w:spacing w:line="360" w:lineRule="auto"/>
      </w:pPr>
    </w:p>
    <w:p w:rsidR="0088233A" w:rsidRDefault="0088233A" w:rsidP="0088233A">
      <w:pPr>
        <w:spacing w:line="360" w:lineRule="auto"/>
      </w:pPr>
    </w:p>
    <w:p w:rsidR="0088233A" w:rsidRDefault="0088233A" w:rsidP="0088233A">
      <w:pPr>
        <w:spacing w:line="360" w:lineRule="auto"/>
      </w:pPr>
    </w:p>
    <w:p w:rsidR="0088233A" w:rsidRPr="0088233A" w:rsidRDefault="0088233A" w:rsidP="0088233A">
      <w:pPr>
        <w:spacing w:line="360" w:lineRule="auto"/>
        <w:jc w:val="right"/>
        <w:rPr>
          <w:rFonts w:cstheme="minorHAnsi"/>
          <w:b/>
          <w:sz w:val="48"/>
          <w:szCs w:val="48"/>
        </w:rPr>
      </w:pPr>
      <w:r>
        <w:rPr>
          <w:rFonts w:cstheme="minorHAnsi"/>
          <w:b/>
          <w:sz w:val="48"/>
          <w:szCs w:val="48"/>
        </w:rPr>
        <w:lastRenderedPageBreak/>
        <w:t>EMPLOYEE TRACKING SYSTEM</w:t>
      </w:r>
    </w:p>
    <w:p w:rsidR="0088233A" w:rsidRDefault="0088233A" w:rsidP="0088233A">
      <w:pPr>
        <w:spacing w:line="276" w:lineRule="auto"/>
        <w:jc w:val="both"/>
        <w:rPr>
          <w:rFonts w:cstheme="minorHAnsi"/>
        </w:rPr>
      </w:pPr>
      <w:r>
        <w:rPr>
          <w:rFonts w:cstheme="minorHAnsi"/>
          <w:noProof/>
        </w:rPr>
        <w:drawing>
          <wp:inline distT="0" distB="0" distL="0" distR="0">
            <wp:extent cx="5813896" cy="4285886"/>
            <wp:effectExtent l="19050" t="0" r="0" b="0"/>
            <wp:docPr id="8" name="Picture 5" descr="C:\Users\Solutions Simplified\Desktop\Employee-&amp;-Vehicle-Tracking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lutions Simplified\Desktop\Employee-&amp;-Vehicle-Tracking system.jpg"/>
                    <pic:cNvPicPr>
                      <a:picLocks noChangeAspect="1" noChangeArrowheads="1"/>
                    </pic:cNvPicPr>
                  </pic:nvPicPr>
                  <pic:blipFill>
                    <a:blip r:embed="rId9">
                      <a:lum bright="10000" contrast="20000"/>
                    </a:blip>
                    <a:srcRect/>
                    <a:stretch>
                      <a:fillRect/>
                    </a:stretch>
                  </pic:blipFill>
                  <pic:spPr bwMode="auto">
                    <a:xfrm>
                      <a:off x="0" y="0"/>
                      <a:ext cx="5819948" cy="4290347"/>
                    </a:xfrm>
                    <a:prstGeom prst="rect">
                      <a:avLst/>
                    </a:prstGeom>
                    <a:noFill/>
                    <a:ln w="9525">
                      <a:noFill/>
                      <a:miter lim="800000"/>
                      <a:headEnd/>
                      <a:tailEnd/>
                    </a:ln>
                  </pic:spPr>
                </pic:pic>
              </a:graphicData>
            </a:graphic>
          </wp:inline>
        </w:drawing>
      </w:r>
    </w:p>
    <w:p w:rsidR="0088233A" w:rsidRDefault="0088233A" w:rsidP="0088233A">
      <w:pPr>
        <w:spacing w:line="276" w:lineRule="auto"/>
        <w:jc w:val="both"/>
        <w:rPr>
          <w:rFonts w:cstheme="minorHAnsi"/>
        </w:rPr>
      </w:pPr>
    </w:p>
    <w:p w:rsidR="0088233A" w:rsidRDefault="0088233A" w:rsidP="0088233A">
      <w:pPr>
        <w:spacing w:line="276" w:lineRule="auto"/>
        <w:jc w:val="both"/>
        <w:rPr>
          <w:rFonts w:cstheme="minorHAnsi"/>
        </w:rPr>
      </w:pPr>
    </w:p>
    <w:p w:rsidR="0088233A" w:rsidRPr="0088233A" w:rsidRDefault="0088233A" w:rsidP="0088233A">
      <w:pPr>
        <w:spacing w:line="276" w:lineRule="auto"/>
        <w:jc w:val="both"/>
        <w:rPr>
          <w:rFonts w:cstheme="minorHAnsi"/>
          <w:noProof/>
        </w:rPr>
      </w:pPr>
      <w:r w:rsidRPr="0088233A">
        <w:rPr>
          <w:rFonts w:cstheme="minorHAnsi"/>
          <w:b/>
        </w:rPr>
        <w:t>Spoter Employee Tracking System</w:t>
      </w:r>
      <w:r w:rsidRPr="0088233A">
        <w:rPr>
          <w:rFonts w:cstheme="minorHAnsi"/>
        </w:rPr>
        <w:t xml:space="preserve"> </w:t>
      </w:r>
      <w:r w:rsidRPr="0088233A">
        <w:rPr>
          <w:rFonts w:cstheme="minorHAnsi"/>
          <w:i/>
          <w:sz w:val="16"/>
          <w:szCs w:val="16"/>
        </w:rPr>
        <w:t>(Android based)</w:t>
      </w:r>
      <w:r w:rsidRPr="0088233A">
        <w:rPr>
          <w:rFonts w:cstheme="minorHAnsi"/>
        </w:rPr>
        <w:t xml:space="preserve"> is a comprehensive, Employee monitoring, management solution. It’s an effective low cost operation for </w:t>
      </w:r>
      <w:r w:rsidRPr="0088233A">
        <w:rPr>
          <w:rFonts w:cstheme="minorHAnsi"/>
          <w:shd w:val="clear" w:color="auto" w:fill="FFFFFF"/>
        </w:rPr>
        <w:t xml:space="preserve">managers of remote teams to ensure that their employees in the field are working to their fullest potential. Without a means of tracking their activities, managers are forced to do a lot of guessing about what employees are doing throughout the course of a day. </w:t>
      </w:r>
      <w:r w:rsidRPr="0088233A">
        <w:rPr>
          <w:rFonts w:cstheme="minorHAnsi"/>
        </w:rPr>
        <w:t>Spoter Employee Tracking System</w:t>
      </w:r>
      <w:r w:rsidRPr="0088233A">
        <w:rPr>
          <w:rFonts w:cstheme="minorHAnsi"/>
          <w:shd w:val="clear" w:color="auto" w:fill="FFFFFF"/>
        </w:rPr>
        <w:t xml:space="preserve"> enable’s managers to monitor their employees’ activities, as well as time spent visiting clients and on the road. </w:t>
      </w:r>
    </w:p>
    <w:p w:rsidR="0088233A" w:rsidRDefault="0088233A" w:rsidP="0088233A">
      <w:pPr>
        <w:spacing w:line="276" w:lineRule="auto"/>
        <w:rPr>
          <w:noProof/>
        </w:rPr>
      </w:pPr>
    </w:p>
    <w:p w:rsidR="0088233A" w:rsidRPr="0088233A" w:rsidRDefault="0088233A" w:rsidP="0088233A">
      <w:pPr>
        <w:spacing w:line="276" w:lineRule="auto"/>
        <w:jc w:val="both"/>
        <w:rPr>
          <w:rFonts w:cstheme="minorHAnsi"/>
          <w:noProof/>
        </w:rPr>
      </w:pPr>
      <w:r w:rsidRPr="0088233A">
        <w:rPr>
          <w:sz w:val="23"/>
          <w:szCs w:val="23"/>
        </w:rPr>
        <w:t xml:space="preserve">In addition, it also enhances effective monitoring and control of personnel. We, Spoter is an advanced Monitoring System with management capabilities that offers much more features than a standard GPS Tracking system at comparable, or in most cases lower cost. The system is backed by technicians and engineers with the ability to customize expand and successfully deploy it to virtually </w:t>
      </w:r>
      <w:r w:rsidRPr="0088233A">
        <w:rPr>
          <w:rFonts w:cstheme="minorHAnsi"/>
        </w:rPr>
        <w:t>any application.</w:t>
      </w:r>
      <w:r w:rsidRPr="0088233A">
        <w:rPr>
          <w:rFonts w:cstheme="minorHAnsi"/>
          <w:shd w:val="clear" w:color="auto" w:fill="FFFFFF"/>
        </w:rPr>
        <w:t xml:space="preserve"> Let’s explore some of the benefits that come from using our software.</w:t>
      </w:r>
    </w:p>
    <w:p w:rsidR="0088233A" w:rsidRPr="0088233A" w:rsidRDefault="0088233A" w:rsidP="0088233A">
      <w:pPr>
        <w:spacing w:line="360" w:lineRule="auto"/>
        <w:rPr>
          <w:noProof/>
        </w:rPr>
      </w:pPr>
    </w:p>
    <w:p w:rsidR="0088233A" w:rsidRPr="0088233A" w:rsidRDefault="0088233A" w:rsidP="0088233A">
      <w:pPr>
        <w:spacing w:line="360" w:lineRule="auto"/>
        <w:jc w:val="center"/>
      </w:pPr>
    </w:p>
    <w:p w:rsidR="0088233A" w:rsidRPr="0088233A" w:rsidRDefault="0088233A" w:rsidP="0088233A">
      <w:pPr>
        <w:pStyle w:val="NormalWeb"/>
        <w:shd w:val="clear" w:color="auto" w:fill="FFFFFF"/>
        <w:spacing w:before="240" w:beforeAutospacing="0" w:after="240" w:afterAutospacing="0" w:line="276" w:lineRule="auto"/>
        <w:ind w:left="360"/>
        <w:jc w:val="both"/>
        <w:textAlignment w:val="baseline"/>
        <w:rPr>
          <w:rFonts w:asciiTheme="minorHAnsi" w:hAnsiTheme="minorHAnsi" w:cstheme="minorHAnsi"/>
          <w:sz w:val="22"/>
          <w:szCs w:val="22"/>
        </w:rPr>
      </w:pPr>
      <w:r w:rsidRPr="0088233A">
        <w:rPr>
          <w:rFonts w:asciiTheme="minorHAnsi" w:hAnsiTheme="minorHAnsi" w:cstheme="minorHAnsi"/>
          <w:color w:val="444444"/>
          <w:sz w:val="22"/>
          <w:szCs w:val="22"/>
          <w:shd w:val="clear" w:color="auto" w:fill="FFFFFF"/>
        </w:rPr>
        <w:lastRenderedPageBreak/>
        <w:t>We provide a location-based service that runs as an app on employee Smartphone and is administered by a manager from a browser-based Web tool. Simply put, in addition to other features like time tracking and fleet logistics, you can get where your employees are, where they’ve been and where they should be next. The goal is to make businesses more efficient through smarter dispatching, which should hopefully mean faster driving routes, better customer service and fuel savings. And yes, to also help businesses keep tabs on employee productivity.</w:t>
      </w:r>
    </w:p>
    <w:p w:rsidR="0088233A" w:rsidRPr="0088233A" w:rsidRDefault="0088233A" w:rsidP="0088233A">
      <w:pPr>
        <w:pStyle w:val="NormalWeb"/>
        <w:shd w:val="clear" w:color="auto" w:fill="FFFFFF"/>
        <w:spacing w:before="240" w:beforeAutospacing="0" w:after="240" w:afterAutospacing="0"/>
        <w:ind w:left="360"/>
        <w:jc w:val="center"/>
        <w:textAlignment w:val="baseline"/>
        <w:rPr>
          <w:rFonts w:asciiTheme="minorHAnsi" w:hAnsiTheme="minorHAnsi" w:cstheme="minorHAnsi"/>
          <w:b/>
          <w:sz w:val="22"/>
          <w:szCs w:val="22"/>
        </w:rPr>
      </w:pPr>
      <w:r w:rsidRPr="0088233A">
        <w:rPr>
          <w:rFonts w:asciiTheme="minorHAnsi" w:hAnsiTheme="minorHAnsi" w:cstheme="minorHAnsi"/>
          <w:b/>
          <w:noProof/>
          <w:sz w:val="22"/>
          <w:szCs w:val="22"/>
        </w:rPr>
        <w:drawing>
          <wp:inline distT="0" distB="0" distL="0" distR="0">
            <wp:extent cx="5048250" cy="2541068"/>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55526" cy="2544730"/>
                    </a:xfrm>
                    <a:prstGeom prst="rect">
                      <a:avLst/>
                    </a:prstGeom>
                    <a:noFill/>
                    <a:ln w="9525">
                      <a:noFill/>
                      <a:miter lim="800000"/>
                      <a:headEnd/>
                      <a:tailEnd/>
                    </a:ln>
                  </pic:spPr>
                </pic:pic>
              </a:graphicData>
            </a:graphic>
          </wp:inline>
        </w:drawing>
      </w:r>
    </w:p>
    <w:p w:rsidR="0088233A" w:rsidRPr="0088233A" w:rsidRDefault="0088233A" w:rsidP="0088233A">
      <w:pPr>
        <w:pStyle w:val="NormalWeb"/>
        <w:numPr>
          <w:ilvl w:val="0"/>
          <w:numId w:val="3"/>
        </w:numPr>
        <w:shd w:val="clear" w:color="auto" w:fill="FFFFFF"/>
        <w:spacing w:before="240" w:beforeAutospacing="0" w:after="24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w:t>
      </w:r>
      <w:r w:rsidRPr="0088233A">
        <w:rPr>
          <w:rFonts w:asciiTheme="minorHAnsi" w:hAnsiTheme="minorHAnsi" w:cstheme="minorHAnsi"/>
          <w:sz w:val="22"/>
          <w:szCs w:val="22"/>
        </w:rPr>
        <w:t>dministrator</w:t>
      </w:r>
      <w:r>
        <w:rPr>
          <w:rFonts w:asciiTheme="minorHAnsi" w:hAnsiTheme="minorHAnsi" w:cstheme="minorHAnsi"/>
          <w:sz w:val="22"/>
          <w:szCs w:val="22"/>
        </w:rPr>
        <w:t>’s</w:t>
      </w:r>
      <w:r w:rsidRPr="0088233A">
        <w:rPr>
          <w:rFonts w:asciiTheme="minorHAnsi" w:hAnsiTheme="minorHAnsi" w:cstheme="minorHAnsi"/>
          <w:sz w:val="22"/>
          <w:szCs w:val="22"/>
        </w:rPr>
        <w:t xml:space="preserve"> can see where all workers are, if they are on schedule and can dispatch the closest worker to a certain job</w:t>
      </w:r>
    </w:p>
    <w:p w:rsidR="0088233A" w:rsidRPr="0088233A" w:rsidRDefault="0088233A" w:rsidP="0088233A">
      <w:pPr>
        <w:pStyle w:val="NormalWeb"/>
        <w:numPr>
          <w:ilvl w:val="0"/>
          <w:numId w:val="3"/>
        </w:numPr>
        <w:shd w:val="clear" w:color="auto" w:fill="FFFFFF"/>
        <w:spacing w:before="0" w:beforeAutospacing="0" w:after="24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You</w:t>
      </w:r>
      <w:r w:rsidRPr="0088233A">
        <w:rPr>
          <w:rFonts w:asciiTheme="minorHAnsi" w:hAnsiTheme="minorHAnsi" w:cstheme="minorHAnsi"/>
          <w:sz w:val="22"/>
          <w:szCs w:val="22"/>
        </w:rPr>
        <w:t xml:space="preserve"> can give clients accurate and complete information about their product delivery or when a technician will arrive at their location</w:t>
      </w:r>
    </w:p>
    <w:p w:rsidR="0088233A" w:rsidRPr="0088233A" w:rsidRDefault="0088233A" w:rsidP="0088233A">
      <w:pPr>
        <w:pStyle w:val="NormalWeb"/>
        <w:numPr>
          <w:ilvl w:val="0"/>
          <w:numId w:val="3"/>
        </w:numPr>
        <w:shd w:val="clear" w:color="auto" w:fill="FFFFFF"/>
        <w:spacing w:before="0" w:beforeAutospacing="0" w:after="24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E</w:t>
      </w:r>
      <w:r w:rsidRPr="0088233A">
        <w:rPr>
          <w:rFonts w:asciiTheme="minorHAnsi" w:hAnsiTheme="minorHAnsi" w:cstheme="minorHAnsi"/>
          <w:sz w:val="22"/>
          <w:szCs w:val="22"/>
        </w:rPr>
        <w:t>mployees can receive turn-by-turn driving directions to find the best way to the client or to locate nearest restaurant or gas station</w:t>
      </w:r>
    </w:p>
    <w:p w:rsidR="0088233A" w:rsidRPr="0088233A" w:rsidRDefault="0088233A" w:rsidP="0088233A">
      <w:pPr>
        <w:pStyle w:val="NormalWeb"/>
        <w:numPr>
          <w:ilvl w:val="0"/>
          <w:numId w:val="3"/>
        </w:numPr>
        <w:shd w:val="clear" w:color="auto" w:fill="FFFFFF"/>
        <w:spacing w:before="0" w:beforeAutospacing="0" w:after="24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T</w:t>
      </w:r>
      <w:r w:rsidRPr="0088233A">
        <w:rPr>
          <w:rFonts w:asciiTheme="minorHAnsi" w:hAnsiTheme="minorHAnsi" w:cstheme="minorHAnsi"/>
          <w:sz w:val="22"/>
          <w:szCs w:val="22"/>
        </w:rPr>
        <w:t>he apps can serve as a communication channel saving companies a lot on phone bills</w:t>
      </w:r>
    </w:p>
    <w:p w:rsidR="0088233A" w:rsidRPr="0088233A" w:rsidRDefault="0088233A" w:rsidP="0088233A">
      <w:pPr>
        <w:pStyle w:val="NormalWeb"/>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E</w:t>
      </w:r>
      <w:r w:rsidRPr="0088233A">
        <w:rPr>
          <w:rFonts w:asciiTheme="minorHAnsi" w:hAnsiTheme="minorHAnsi" w:cstheme="minorHAnsi"/>
          <w:sz w:val="22"/>
          <w:szCs w:val="22"/>
        </w:rPr>
        <w:t>mployees have to fill less paper as they can use the app to clock in or clock out for time-card purposes or give customers forms and other papers to sign digitally. There is also the possibility to track time automatically depending on location, making it easier for the employee to see the time spent at each client.</w:t>
      </w:r>
    </w:p>
    <w:p w:rsidR="0088233A" w:rsidRPr="0088233A" w:rsidRDefault="0088233A" w:rsidP="0088233A">
      <w:pPr>
        <w:pStyle w:val="NormalWeb"/>
        <w:numPr>
          <w:ilvl w:val="0"/>
          <w:numId w:val="3"/>
        </w:numPr>
        <w:shd w:val="clear" w:color="auto" w:fill="FFFFFF"/>
        <w:spacing w:before="240" w:beforeAutospacing="0" w:after="240" w:afterAutospacing="0"/>
        <w:jc w:val="both"/>
        <w:textAlignment w:val="baseline"/>
        <w:rPr>
          <w:rStyle w:val="Strong"/>
          <w:rFonts w:asciiTheme="minorHAnsi" w:hAnsiTheme="minorHAnsi" w:cstheme="minorHAnsi"/>
          <w:b w:val="0"/>
          <w:bCs w:val="0"/>
          <w:sz w:val="22"/>
          <w:szCs w:val="22"/>
        </w:rPr>
      </w:pPr>
      <w:r>
        <w:rPr>
          <w:rFonts w:asciiTheme="minorHAnsi" w:hAnsiTheme="minorHAnsi" w:cstheme="minorHAnsi"/>
          <w:sz w:val="22"/>
          <w:szCs w:val="22"/>
        </w:rPr>
        <w:t>You</w:t>
      </w:r>
      <w:r w:rsidRPr="0088233A">
        <w:rPr>
          <w:rFonts w:asciiTheme="minorHAnsi" w:hAnsiTheme="minorHAnsi" w:cstheme="minorHAnsi"/>
          <w:sz w:val="22"/>
          <w:szCs w:val="22"/>
        </w:rPr>
        <w:t xml:space="preserve"> can setup certain alerts when employees are entering or leaving an area using geofencing</w:t>
      </w:r>
    </w:p>
    <w:p w:rsidR="0088233A" w:rsidRDefault="0088233A" w:rsidP="0088233A">
      <w:pPr>
        <w:pStyle w:val="NormalWeb"/>
        <w:shd w:val="clear" w:color="auto" w:fill="FFFFFF"/>
        <w:spacing w:before="240" w:beforeAutospacing="0" w:after="0" w:afterAutospacing="0"/>
        <w:jc w:val="both"/>
        <w:textAlignment w:val="baseline"/>
        <w:rPr>
          <w:rStyle w:val="Strong"/>
          <w:rFonts w:asciiTheme="minorHAnsi" w:hAnsiTheme="minorHAnsi" w:cstheme="minorHAnsi"/>
          <w:sz w:val="22"/>
          <w:szCs w:val="22"/>
          <w:bdr w:val="none" w:sz="0" w:space="0" w:color="auto" w:frame="1"/>
        </w:rPr>
      </w:pPr>
    </w:p>
    <w:p w:rsidR="0088233A" w:rsidRPr="0088233A" w:rsidRDefault="0088233A" w:rsidP="0088233A">
      <w:pPr>
        <w:pStyle w:val="NormalWeb"/>
        <w:shd w:val="clear" w:color="auto" w:fill="FFFFFF"/>
        <w:spacing w:before="240" w:beforeAutospacing="0" w:after="0" w:afterAutospacing="0"/>
        <w:jc w:val="both"/>
        <w:textAlignment w:val="baseline"/>
        <w:rPr>
          <w:rFonts w:asciiTheme="minorHAnsi" w:hAnsiTheme="minorHAnsi" w:cstheme="minorHAnsi"/>
          <w:sz w:val="22"/>
          <w:szCs w:val="22"/>
        </w:rPr>
      </w:pPr>
      <w:r w:rsidRPr="0088233A">
        <w:rPr>
          <w:rStyle w:val="Strong"/>
          <w:rFonts w:asciiTheme="minorHAnsi" w:hAnsiTheme="minorHAnsi" w:cstheme="minorHAnsi"/>
          <w:sz w:val="22"/>
          <w:szCs w:val="22"/>
          <w:bdr w:val="none" w:sz="0" w:space="0" w:color="auto" w:frame="1"/>
        </w:rPr>
        <w:t xml:space="preserve">Businesses that are already benefiting from </w:t>
      </w:r>
      <w:r w:rsidRPr="0088233A">
        <w:rPr>
          <w:rFonts w:asciiTheme="minorHAnsi" w:hAnsiTheme="minorHAnsi" w:cstheme="minorHAnsi"/>
          <w:b/>
          <w:sz w:val="22"/>
          <w:szCs w:val="22"/>
        </w:rPr>
        <w:t>Spoter</w:t>
      </w:r>
      <w:r w:rsidRPr="0088233A">
        <w:rPr>
          <w:rFonts w:asciiTheme="minorHAnsi" w:hAnsiTheme="minorHAnsi" w:cstheme="minorHAnsi"/>
          <w:sz w:val="22"/>
          <w:szCs w:val="22"/>
        </w:rPr>
        <w:t xml:space="preserve"> </w:t>
      </w:r>
      <w:r w:rsidRPr="0088233A">
        <w:rPr>
          <w:rFonts w:asciiTheme="minorHAnsi" w:hAnsiTheme="minorHAnsi" w:cstheme="minorHAnsi"/>
          <w:b/>
          <w:sz w:val="22"/>
          <w:szCs w:val="22"/>
        </w:rPr>
        <w:t>Employee</w:t>
      </w:r>
      <w:r w:rsidRPr="0088233A">
        <w:rPr>
          <w:rFonts w:asciiTheme="minorHAnsi" w:hAnsiTheme="minorHAnsi" w:cstheme="minorHAnsi"/>
          <w:sz w:val="22"/>
          <w:szCs w:val="22"/>
        </w:rPr>
        <w:t xml:space="preserve"> </w:t>
      </w:r>
      <w:r w:rsidRPr="0088233A">
        <w:rPr>
          <w:rFonts w:asciiTheme="minorHAnsi" w:hAnsiTheme="minorHAnsi" w:cstheme="minorHAnsi"/>
          <w:b/>
          <w:sz w:val="22"/>
          <w:szCs w:val="22"/>
        </w:rPr>
        <w:t>Tracking</w:t>
      </w:r>
      <w:r w:rsidRPr="0088233A">
        <w:rPr>
          <w:rFonts w:asciiTheme="minorHAnsi" w:hAnsiTheme="minorHAnsi" w:cstheme="minorHAnsi"/>
          <w:sz w:val="22"/>
          <w:szCs w:val="22"/>
        </w:rPr>
        <w:t xml:space="preserve"> </w:t>
      </w:r>
      <w:r w:rsidRPr="0088233A">
        <w:rPr>
          <w:rFonts w:asciiTheme="minorHAnsi" w:hAnsiTheme="minorHAnsi" w:cstheme="minorHAnsi"/>
          <w:b/>
          <w:sz w:val="22"/>
          <w:szCs w:val="22"/>
        </w:rPr>
        <w:t>System</w:t>
      </w:r>
      <w:r w:rsidRPr="0088233A">
        <w:rPr>
          <w:rStyle w:val="Strong"/>
          <w:rFonts w:asciiTheme="minorHAnsi" w:hAnsiTheme="minorHAnsi" w:cstheme="minorHAnsi"/>
          <w:sz w:val="22"/>
          <w:szCs w:val="22"/>
          <w:bdr w:val="none" w:sz="0" w:space="0" w:color="auto" w:frame="1"/>
        </w:rPr>
        <w:t xml:space="preserve"> include construction, </w:t>
      </w:r>
      <w:r>
        <w:rPr>
          <w:rStyle w:val="Strong"/>
          <w:rFonts w:asciiTheme="minorHAnsi" w:hAnsiTheme="minorHAnsi" w:cstheme="minorHAnsi"/>
          <w:sz w:val="22"/>
          <w:szCs w:val="22"/>
          <w:bdr w:val="none" w:sz="0" w:space="0" w:color="auto" w:frame="1"/>
        </w:rPr>
        <w:t xml:space="preserve">logistics, </w:t>
      </w:r>
      <w:r w:rsidRPr="0088233A">
        <w:rPr>
          <w:rStyle w:val="Strong"/>
          <w:rFonts w:asciiTheme="minorHAnsi" w:hAnsiTheme="minorHAnsi" w:cstheme="minorHAnsi"/>
          <w:sz w:val="22"/>
          <w:szCs w:val="22"/>
          <w:bdr w:val="none" w:sz="0" w:space="0" w:color="auto" w:frame="1"/>
        </w:rPr>
        <w:t>delivery, field services, fleet leasing, utilities, food and beverage, oil and many more.</w:t>
      </w:r>
    </w:p>
    <w:p w:rsidR="0088233A" w:rsidRDefault="0088233A" w:rsidP="0088233A">
      <w:pPr>
        <w:spacing w:before="240"/>
        <w:rPr>
          <w:rFonts w:cstheme="minorHAnsi"/>
          <w:b/>
          <w:sz w:val="40"/>
          <w:szCs w:val="40"/>
          <w:u w:val="single"/>
        </w:rPr>
      </w:pPr>
    </w:p>
    <w:p w:rsidR="0088233A" w:rsidRPr="0088233A" w:rsidRDefault="0088233A" w:rsidP="0088233A">
      <w:pPr>
        <w:spacing w:before="240"/>
        <w:rPr>
          <w:rFonts w:cstheme="minorHAnsi"/>
          <w:b/>
          <w:sz w:val="40"/>
          <w:szCs w:val="40"/>
          <w:u w:val="single"/>
        </w:rPr>
      </w:pPr>
      <w:r w:rsidRPr="0088233A">
        <w:rPr>
          <w:rFonts w:cstheme="minorHAnsi"/>
          <w:b/>
          <w:sz w:val="40"/>
          <w:szCs w:val="40"/>
          <w:u w:val="single"/>
        </w:rPr>
        <w:t>PRICING:</w:t>
      </w:r>
    </w:p>
    <w:p w:rsidR="0088233A" w:rsidRPr="0088233A" w:rsidRDefault="009E0624" w:rsidP="0088233A">
      <w:pPr>
        <w:spacing w:before="240"/>
        <w:rPr>
          <w:rFonts w:cstheme="minorHAnsi"/>
          <w:b/>
          <w:sz w:val="28"/>
          <w:szCs w:val="28"/>
        </w:rPr>
      </w:pPr>
      <w:r>
        <w:rPr>
          <w:rFonts w:cstheme="minorHAnsi"/>
          <w:b/>
          <w:sz w:val="28"/>
          <w:szCs w:val="28"/>
        </w:rPr>
        <w:t xml:space="preserve">Subscription Charges: </w:t>
      </w:r>
      <w:r>
        <w:rPr>
          <w:rFonts w:cstheme="minorHAnsi"/>
          <w:b/>
          <w:sz w:val="28"/>
          <w:szCs w:val="28"/>
        </w:rPr>
        <w:tab/>
        <w:t xml:space="preserve"> Rs. 2,0</w:t>
      </w:r>
      <w:r w:rsidR="0088233A" w:rsidRPr="0088233A">
        <w:rPr>
          <w:rFonts w:cstheme="minorHAnsi"/>
          <w:b/>
          <w:sz w:val="28"/>
          <w:szCs w:val="28"/>
        </w:rPr>
        <w:t xml:space="preserve">00/- </w:t>
      </w:r>
      <w:r w:rsidR="0088233A" w:rsidRPr="0088233A">
        <w:rPr>
          <w:rFonts w:cstheme="minorHAnsi"/>
          <w:i/>
          <w:sz w:val="24"/>
          <w:szCs w:val="24"/>
        </w:rPr>
        <w:t>(per employee)</w:t>
      </w:r>
    </w:p>
    <w:p w:rsidR="0088233A" w:rsidRPr="0088233A" w:rsidRDefault="0088233A" w:rsidP="0088233A">
      <w:pPr>
        <w:rPr>
          <w:rFonts w:cstheme="minorHAnsi"/>
          <w:i/>
          <w:sz w:val="24"/>
          <w:szCs w:val="24"/>
        </w:rPr>
      </w:pPr>
      <w:r w:rsidRPr="0088233A">
        <w:rPr>
          <w:rFonts w:cstheme="minorHAnsi"/>
          <w:i/>
          <w:sz w:val="24"/>
          <w:szCs w:val="24"/>
        </w:rPr>
        <w:t>Validity:</w:t>
      </w:r>
      <w:r w:rsidRPr="0088233A">
        <w:rPr>
          <w:rFonts w:cstheme="minorHAnsi"/>
          <w:i/>
          <w:sz w:val="24"/>
          <w:szCs w:val="24"/>
        </w:rPr>
        <w:tab/>
        <w:t>1 Year</w:t>
      </w:r>
    </w:p>
    <w:p w:rsidR="0088233A" w:rsidRDefault="0088233A" w:rsidP="0088233A">
      <w:pPr>
        <w:rPr>
          <w:sz w:val="28"/>
          <w:szCs w:val="28"/>
        </w:rPr>
      </w:pPr>
    </w:p>
    <w:p w:rsidR="0088233A" w:rsidRPr="0088233A" w:rsidRDefault="0088233A" w:rsidP="0088233A">
      <w:pPr>
        <w:spacing w:before="240"/>
        <w:rPr>
          <w:rFonts w:cstheme="minorHAnsi"/>
          <w:b/>
          <w:sz w:val="28"/>
          <w:szCs w:val="28"/>
        </w:rPr>
      </w:pPr>
      <w:r>
        <w:rPr>
          <w:rFonts w:cstheme="minorHAnsi"/>
          <w:b/>
          <w:sz w:val="28"/>
          <w:szCs w:val="28"/>
        </w:rPr>
        <w:t>Renewal</w:t>
      </w:r>
      <w:r w:rsidR="009E0624">
        <w:rPr>
          <w:rFonts w:cstheme="minorHAnsi"/>
          <w:b/>
          <w:sz w:val="28"/>
          <w:szCs w:val="28"/>
        </w:rPr>
        <w:t xml:space="preserve"> Charges: </w:t>
      </w:r>
      <w:r w:rsidR="009E0624">
        <w:rPr>
          <w:rFonts w:cstheme="minorHAnsi"/>
          <w:b/>
          <w:sz w:val="28"/>
          <w:szCs w:val="28"/>
        </w:rPr>
        <w:tab/>
        <w:t xml:space="preserve"> Rs. 2,0</w:t>
      </w:r>
      <w:r w:rsidRPr="0088233A">
        <w:rPr>
          <w:rFonts w:cstheme="minorHAnsi"/>
          <w:b/>
          <w:sz w:val="28"/>
          <w:szCs w:val="28"/>
        </w:rPr>
        <w:t xml:space="preserve">00/- </w:t>
      </w:r>
      <w:r w:rsidRPr="0088233A">
        <w:rPr>
          <w:rFonts w:cstheme="minorHAnsi"/>
          <w:i/>
          <w:sz w:val="24"/>
          <w:szCs w:val="24"/>
        </w:rPr>
        <w:t>(per employee)</w:t>
      </w:r>
    </w:p>
    <w:p w:rsidR="0088233A" w:rsidRPr="0088233A" w:rsidRDefault="0088233A" w:rsidP="0088233A">
      <w:pPr>
        <w:rPr>
          <w:rFonts w:cstheme="minorHAnsi"/>
          <w:i/>
          <w:sz w:val="24"/>
          <w:szCs w:val="24"/>
        </w:rPr>
      </w:pPr>
      <w:r w:rsidRPr="0088233A">
        <w:rPr>
          <w:rFonts w:cstheme="minorHAnsi"/>
          <w:i/>
          <w:sz w:val="24"/>
          <w:szCs w:val="24"/>
        </w:rPr>
        <w:t>Validity:</w:t>
      </w:r>
      <w:r w:rsidRPr="0088233A">
        <w:rPr>
          <w:rFonts w:cstheme="minorHAnsi"/>
          <w:i/>
          <w:sz w:val="24"/>
          <w:szCs w:val="24"/>
        </w:rPr>
        <w:tab/>
        <w:t>1 Year</w:t>
      </w:r>
    </w:p>
    <w:p w:rsidR="0088233A" w:rsidRDefault="0088233A" w:rsidP="0088233A">
      <w:pPr>
        <w:spacing w:before="240"/>
        <w:rPr>
          <w:sz w:val="24"/>
          <w:szCs w:val="24"/>
        </w:rPr>
      </w:pPr>
      <w:r w:rsidRPr="0088233A">
        <w:rPr>
          <w:b/>
          <w:sz w:val="24"/>
          <w:szCs w:val="24"/>
        </w:rPr>
        <w:t xml:space="preserve">Note: </w:t>
      </w:r>
    </w:p>
    <w:p w:rsidR="0088233A" w:rsidRPr="0088233A" w:rsidRDefault="0088233A" w:rsidP="0088233A">
      <w:pPr>
        <w:pStyle w:val="ListParagraph"/>
        <w:numPr>
          <w:ilvl w:val="0"/>
          <w:numId w:val="5"/>
        </w:numPr>
        <w:spacing w:before="240"/>
        <w:rPr>
          <w:sz w:val="24"/>
          <w:szCs w:val="24"/>
        </w:rPr>
      </w:pPr>
      <w:r w:rsidRPr="0088233A">
        <w:rPr>
          <w:sz w:val="24"/>
          <w:szCs w:val="24"/>
        </w:rPr>
        <w:t>Charges excluding Data charges.</w:t>
      </w:r>
    </w:p>
    <w:p w:rsidR="0088233A" w:rsidRDefault="0088233A" w:rsidP="0088233A">
      <w:pPr>
        <w:pStyle w:val="ListParagraph"/>
        <w:numPr>
          <w:ilvl w:val="0"/>
          <w:numId w:val="5"/>
        </w:numPr>
        <w:spacing w:before="240"/>
        <w:rPr>
          <w:sz w:val="24"/>
          <w:szCs w:val="24"/>
        </w:rPr>
      </w:pPr>
      <w:r w:rsidRPr="0088233A">
        <w:rPr>
          <w:sz w:val="24"/>
          <w:szCs w:val="24"/>
        </w:rPr>
        <w:t>Approx Data consumption: 200MB per month</w:t>
      </w:r>
      <w:r>
        <w:rPr>
          <w:sz w:val="24"/>
          <w:szCs w:val="24"/>
        </w:rPr>
        <w:t>.</w:t>
      </w:r>
    </w:p>
    <w:p w:rsidR="0088233A" w:rsidRDefault="0088233A" w:rsidP="0088233A">
      <w:pPr>
        <w:pStyle w:val="ListParagraph"/>
        <w:spacing w:before="240"/>
        <w:rPr>
          <w:sz w:val="24"/>
          <w:szCs w:val="24"/>
        </w:rPr>
      </w:pPr>
    </w:p>
    <w:p w:rsidR="0088233A" w:rsidRPr="0088233A" w:rsidRDefault="0088233A" w:rsidP="0088233A">
      <w:pPr>
        <w:spacing w:before="240"/>
        <w:rPr>
          <w:sz w:val="24"/>
          <w:szCs w:val="24"/>
        </w:rPr>
      </w:pPr>
      <w:r w:rsidRPr="0088233A">
        <w:rPr>
          <w:rFonts w:cstheme="minorHAnsi"/>
        </w:rPr>
        <w:t>In conclusion, employee location tracking apps offer a lot of benefits and if they are properly deployed can provide a big productivity boost.</w:t>
      </w:r>
    </w:p>
    <w:p w:rsidR="0088233A" w:rsidRDefault="0088233A" w:rsidP="0088233A">
      <w:pPr>
        <w:spacing w:before="240"/>
        <w:rPr>
          <w:sz w:val="24"/>
          <w:szCs w:val="24"/>
        </w:rPr>
      </w:pPr>
      <w:r>
        <w:rPr>
          <w:sz w:val="24"/>
          <w:szCs w:val="24"/>
        </w:rPr>
        <w:t>Please feel free to share your queries and suggestions with us…</w:t>
      </w:r>
    </w:p>
    <w:p w:rsidR="0088233A" w:rsidRDefault="0088233A" w:rsidP="0088233A">
      <w:pPr>
        <w:spacing w:before="240"/>
        <w:rPr>
          <w:sz w:val="24"/>
          <w:szCs w:val="24"/>
        </w:rPr>
      </w:pPr>
    </w:p>
    <w:p w:rsidR="0088233A" w:rsidRDefault="0088233A" w:rsidP="0088233A">
      <w:pPr>
        <w:spacing w:before="240"/>
        <w:rPr>
          <w:sz w:val="24"/>
          <w:szCs w:val="24"/>
        </w:rPr>
      </w:pPr>
      <w:r>
        <w:rPr>
          <w:sz w:val="24"/>
          <w:szCs w:val="24"/>
        </w:rPr>
        <w:t>Thanks and Regards.</w:t>
      </w:r>
    </w:p>
    <w:p w:rsidR="0088233A" w:rsidRDefault="0088233A" w:rsidP="0088233A">
      <w:pPr>
        <w:spacing w:before="240"/>
        <w:rPr>
          <w:sz w:val="24"/>
          <w:szCs w:val="24"/>
        </w:rPr>
      </w:pPr>
    </w:p>
    <w:p w:rsidR="0088233A" w:rsidRDefault="0088233A" w:rsidP="0088233A">
      <w:pPr>
        <w:spacing w:before="240"/>
        <w:rPr>
          <w:sz w:val="24"/>
          <w:szCs w:val="24"/>
        </w:rPr>
      </w:pPr>
    </w:p>
    <w:p w:rsidR="0088233A" w:rsidRDefault="0088233A" w:rsidP="0088233A">
      <w:pPr>
        <w:pStyle w:val="NoSpacing"/>
        <w:rPr>
          <w:rFonts w:cstheme="minorHAnsi"/>
          <w:sz w:val="24"/>
          <w:szCs w:val="24"/>
        </w:rPr>
      </w:pPr>
      <w:r w:rsidRPr="0088233A">
        <w:rPr>
          <w:rFonts w:cstheme="minorHAnsi"/>
          <w:b/>
          <w:noProof/>
          <w:sz w:val="24"/>
          <w:szCs w:val="24"/>
        </w:rPr>
        <w:t>KARUNESHKUMAR ZAVERI</w:t>
      </w:r>
      <w:r>
        <w:rPr>
          <w:rFonts w:cstheme="minorHAnsi"/>
          <w:sz w:val="24"/>
          <w:szCs w:val="24"/>
        </w:rPr>
        <w:t>.</w:t>
      </w:r>
    </w:p>
    <w:p w:rsidR="0088233A" w:rsidRPr="0088233A" w:rsidRDefault="0088233A" w:rsidP="0088233A">
      <w:pPr>
        <w:pStyle w:val="NoSpacing"/>
        <w:rPr>
          <w:rFonts w:ascii="Arial" w:hAnsi="Arial" w:cs="Arial"/>
          <w:b/>
          <w:sz w:val="18"/>
          <w:szCs w:val="18"/>
        </w:rPr>
      </w:pPr>
      <w:r w:rsidRPr="0088233A">
        <w:rPr>
          <w:rFonts w:ascii="Arial" w:hAnsi="Arial" w:cs="Arial"/>
          <w:i/>
          <w:sz w:val="18"/>
          <w:szCs w:val="18"/>
        </w:rPr>
        <w:t xml:space="preserve">Distributor </w:t>
      </w:r>
      <w:r w:rsidRPr="0088233A">
        <w:rPr>
          <w:rFonts w:ascii="Arial" w:hAnsi="Arial" w:cs="Arial"/>
          <w:sz w:val="18"/>
          <w:szCs w:val="18"/>
        </w:rPr>
        <w:t xml:space="preserve">– </w:t>
      </w:r>
      <w:r w:rsidRPr="0088233A">
        <w:rPr>
          <w:rFonts w:ascii="Arial" w:hAnsi="Arial" w:cs="Arial"/>
          <w:b/>
          <w:sz w:val="18"/>
          <w:szCs w:val="18"/>
        </w:rPr>
        <w:t>SPOTER SURAT</w:t>
      </w:r>
    </w:p>
    <w:p w:rsidR="0088233A" w:rsidRDefault="0088233A" w:rsidP="0088233A">
      <w:pPr>
        <w:pStyle w:val="NoSpacing"/>
        <w:rPr>
          <w:rFonts w:cstheme="minorHAnsi"/>
          <w:b/>
          <w:noProof/>
          <w:sz w:val="24"/>
          <w:szCs w:val="24"/>
        </w:rPr>
      </w:pPr>
    </w:p>
    <w:p w:rsidR="0088233A" w:rsidRDefault="0088233A" w:rsidP="0088233A">
      <w:pPr>
        <w:pStyle w:val="NoSpacing"/>
        <w:rPr>
          <w:rFonts w:cstheme="minorHAnsi"/>
          <w:b/>
          <w:noProof/>
          <w:sz w:val="24"/>
          <w:szCs w:val="24"/>
        </w:rPr>
      </w:pPr>
    </w:p>
    <w:p w:rsidR="0088233A" w:rsidRDefault="0088233A" w:rsidP="0088233A">
      <w:pPr>
        <w:pStyle w:val="NoSpacing"/>
        <w:rPr>
          <w:rFonts w:cstheme="minorHAnsi"/>
          <w:b/>
          <w:noProof/>
          <w:sz w:val="24"/>
          <w:szCs w:val="24"/>
        </w:rPr>
      </w:pPr>
      <w:r>
        <w:rPr>
          <w:rFonts w:cstheme="minorHAnsi"/>
          <w:b/>
          <w:noProof/>
          <w:sz w:val="24"/>
          <w:szCs w:val="24"/>
        </w:rPr>
        <w:t>Date:</w:t>
      </w:r>
    </w:p>
    <w:p w:rsidR="0088233A" w:rsidRDefault="0088233A" w:rsidP="0088233A">
      <w:pPr>
        <w:pStyle w:val="NoSpacing"/>
        <w:rPr>
          <w:rFonts w:cstheme="minorHAnsi"/>
          <w:b/>
          <w:noProof/>
          <w:sz w:val="24"/>
          <w:szCs w:val="24"/>
        </w:rPr>
      </w:pPr>
    </w:p>
    <w:p w:rsidR="0088233A" w:rsidRPr="0088233A" w:rsidRDefault="0088233A" w:rsidP="0088233A">
      <w:pPr>
        <w:pStyle w:val="NoSpacing"/>
        <w:rPr>
          <w:rFonts w:cstheme="minorHAnsi"/>
          <w:b/>
          <w:noProof/>
          <w:sz w:val="24"/>
          <w:szCs w:val="24"/>
        </w:rPr>
      </w:pPr>
      <w:r>
        <w:rPr>
          <w:rFonts w:cstheme="minorHAnsi"/>
          <w:b/>
          <w:noProof/>
          <w:sz w:val="24"/>
          <w:szCs w:val="24"/>
        </w:rPr>
        <w:t xml:space="preserve">Time: </w:t>
      </w:r>
    </w:p>
    <w:sectPr w:rsidR="0088233A" w:rsidRPr="0088233A" w:rsidSect="0088233A">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5D7" w:rsidRDefault="003665D7" w:rsidP="00C13325">
      <w:r>
        <w:separator/>
      </w:r>
    </w:p>
  </w:endnote>
  <w:endnote w:type="continuationSeparator" w:id="1">
    <w:p w:rsidR="003665D7" w:rsidRDefault="003665D7" w:rsidP="00C13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3A" w:rsidRDefault="0088233A" w:rsidP="0088233A">
    <w:pPr>
      <w:spacing w:line="360" w:lineRule="auto"/>
    </w:pPr>
  </w:p>
  <w:p w:rsidR="0088233A" w:rsidRPr="0088233A" w:rsidRDefault="00954304" w:rsidP="0088233A">
    <w:pPr>
      <w:pStyle w:val="Footer"/>
      <w:pBdr>
        <w:top w:val="single" w:sz="4" w:space="1" w:color="A5A5A5" w:themeColor="background1" w:themeShade="A5"/>
      </w:pBdr>
      <w:rPr>
        <w:color w:val="7F7F7F" w:themeColor="background1" w:themeShade="7F"/>
      </w:rPr>
    </w:pPr>
    <w:sdt>
      <w:sdtPr>
        <w:rPr>
          <w:b/>
          <w:noProof/>
          <w:color w:val="7F7F7F" w:themeColor="background1" w:themeShade="7F"/>
        </w:rPr>
        <w:alias w:val="Company"/>
        <w:id w:val="76117946"/>
        <w:placeholder>
          <w:docPart w:val="0B828543CC5B440AB80695AD2CAF50A4"/>
        </w:placeholder>
        <w:dataBinding w:prefixMappings="xmlns:ns0='http://schemas.openxmlformats.org/officeDocument/2006/extended-properties'" w:xpath="/ns0:Properties[1]/ns0:Company[1]" w:storeItemID="{6668398D-A668-4E3E-A5EB-62B293D839F1}"/>
        <w:text/>
      </w:sdtPr>
      <w:sdtContent>
        <w:r w:rsidR="0088233A" w:rsidRPr="007343FB">
          <w:rPr>
            <w:b/>
            <w:noProof/>
            <w:color w:val="7F7F7F" w:themeColor="background1" w:themeShade="7F"/>
          </w:rPr>
          <w:t xml:space="preserve">SPOTER </w:t>
        </w:r>
        <w:r w:rsidR="0088233A">
          <w:rPr>
            <w:b/>
            <w:noProof/>
            <w:color w:val="7F7F7F" w:themeColor="background1" w:themeShade="7F"/>
          </w:rPr>
          <w:t>SURAT</w:t>
        </w:r>
      </w:sdtContent>
    </w:sdt>
    <w:r>
      <w:rPr>
        <w:noProof/>
        <w:color w:val="7F7F7F" w:themeColor="background1" w:themeShade="7F"/>
        <w:lang w:eastAsia="zh-TW"/>
      </w:rPr>
      <w:pict>
        <v:group id="_x0000_s3100" style="position:absolute;margin-left:0;margin-top:-71.3pt;width:57.6pt;height:48.5pt;z-index:251662336;mso-width-percent:800;mso-top-percent:900;mso-position-horizontal:center;mso-position-horizontal-relative:left-margin-area;mso-position-vertical-relative:margin;mso-width-percent:800;mso-top-percent:900;mso-width-relative:left-margin-area" coordorigin="319,13204" coordsize="1162,970" o:allowincell="f">
          <v:group id="_x0000_s3101" style="position:absolute;left:319;top:13723;width:1162;height:451;mso-position-horizontal-relative:margin;mso-position-vertical-relative:margin" coordorigin="-6,3399" coordsize="12197,4253">
            <o:lock v:ext="edit" aspectratio="t"/>
            <v:group id="_x0000_s3102" style="position:absolute;left:-6;top:3717;width:12189;height:3550" coordorigin="18,7468" coordsize="12189,3550">
              <o:lock v:ext="edit" aspectratio="t"/>
              <v:shape id="_x0000_s3103" style="position:absolute;left:18;top:7837;width:7132;height:2863;mso-width-relative:page;mso-height-relative:page" coordsize="7132,2863" path="m,l17,2863,7132,2578r,-2378l,xe" fillcolor="#a7bfde [1620]" stroked="f">
                <v:fill opacity=".5"/>
                <v:path arrowok="t"/>
                <o:lock v:ext="edit" aspectratio="t"/>
              </v:shape>
              <v:shape id="_x0000_s3104" style="position:absolute;left:7150;top:7468;width:3466;height:3550;mso-width-relative:page;mso-height-relative:page" coordsize="3466,3550" path="m,569l,2930r3466,620l3466,,,569xe" fillcolor="#d3dfee [820]" stroked="f">
                <v:fill opacity=".5"/>
                <v:path arrowok="t"/>
                <o:lock v:ext="edit" aspectratio="t"/>
              </v:shape>
              <v:shape id="_x0000_s3105" style="position:absolute;left:10616;top:7468;width:1591;height:3550;mso-width-relative:page;mso-height-relative:page" coordsize="1591,3550" path="m,l,3550,1591,2746r,-2009l,xe" fillcolor="#a7bfde [1620]" stroked="f">
                <v:fill opacity=".5"/>
                <v:path arrowok="t"/>
                <o:lock v:ext="edit" aspectratio="t"/>
              </v:shape>
            </v:group>
            <v:shape id="_x0000_s3106" style="position:absolute;left:8071;top:4069;width:4120;height:2913;mso-width-relative:page;mso-height-relative:page" coordsize="4120,2913" path="m1,251l,2662r4120,251l4120,,1,251xe" fillcolor="#d8d8d8 [2732]" stroked="f">
              <v:path arrowok="t"/>
              <o:lock v:ext="edit" aspectratio="t"/>
            </v:shape>
            <v:shape id="_x0000_s3107" style="position:absolute;left:4104;top:3399;width:3985;height:4236;mso-width-relative:page;mso-height-relative:page" coordsize="3985,4236" path="m,l,4236,3985,3349r,-2428l,xe" fillcolor="#bfbfbf [2412]" stroked="f">
              <v:path arrowok="t"/>
              <o:lock v:ext="edit" aspectratio="t"/>
            </v:shape>
            <v:shape id="_x0000_s3108" style="position:absolute;left:18;top:3399;width:4086;height:4253;mso-width-relative:page;mso-height-relative:page" coordsize="4086,4253" path="m4086,r-2,4253l,3198,,1072,4086,xe" fillcolor="#d8d8d8 [2732]" stroked="f">
              <v:path arrowok="t"/>
              <o:lock v:ext="edit" aspectratio="t"/>
            </v:shape>
            <v:shape id="_x0000_s3109" style="position:absolute;left:17;top:3617;width:2076;height:3851;mso-width-relative:page;mso-height-relative:page" coordsize="2076,3851" path="m,921l2060,r16,3851l,2981,,921xe" fillcolor="#d3dfee [820]" stroked="f">
              <v:fill opacity="45875f"/>
              <v:path arrowok="t"/>
              <o:lock v:ext="edit" aspectratio="t"/>
            </v:shape>
            <v:shape id="_x0000_s3110" style="position:absolute;left:2077;top:3617;width:6011;height:3835;mso-width-relative:page;mso-height-relative:page" coordsize="6011,3835" path="m,l17,3835,6011,2629r,-1390l,xe" fillcolor="#a7bfde [1620]" stroked="f">
              <v:fill opacity="45875f"/>
              <v:path arrowok="t"/>
              <o:lock v:ext="edit" aspectratio="t"/>
            </v:shape>
            <v:shape id="_x0000_s3111"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3112" type="#_x0000_t202" style="position:absolute;left:423;top:13204;width:1058;height:365" filled="f" stroked="f">
            <v:textbox style="mso-next-textbox:#_x0000_s3112" inset=",0,,0">
              <w:txbxContent>
                <w:p w:rsidR="0088233A" w:rsidRDefault="00954304" w:rsidP="0088233A">
                  <w:pPr>
                    <w:jc w:val="center"/>
                    <w:rPr>
                      <w:color w:val="4F81BD" w:themeColor="accent1"/>
                    </w:rPr>
                  </w:pPr>
                  <w:fldSimple w:instr=" PAGE   \* MERGEFORMAT ">
                    <w:r w:rsidR="009E0624" w:rsidRPr="009E0624">
                      <w:rPr>
                        <w:noProof/>
                        <w:color w:val="4F81BD" w:themeColor="accent1"/>
                      </w:rPr>
                      <w:t>1</w:t>
                    </w:r>
                  </w:fldSimple>
                </w:p>
                <w:p w:rsidR="0088233A" w:rsidRDefault="0088233A" w:rsidP="0088233A"/>
              </w:txbxContent>
            </v:textbox>
          </v:shape>
          <w10:wrap anchorx="margin" anchory="margin"/>
        </v:group>
      </w:pict>
    </w:r>
    <w:r w:rsidR="0088233A">
      <w:rPr>
        <w:color w:val="7F7F7F" w:themeColor="background1" w:themeShade="7F"/>
      </w:rPr>
      <w:t xml:space="preserve"> | </w:t>
    </w:r>
    <w:r w:rsidR="0088233A" w:rsidRPr="0088233A">
      <w:rPr>
        <w:rFonts w:ascii="Calibri" w:hAnsi="Calibri" w:cs="Calibri"/>
        <w:color w:val="666666"/>
        <w:sz w:val="23"/>
        <w:szCs w:val="23"/>
        <w:shd w:val="clear" w:color="auto" w:fill="FFFFFF"/>
      </w:rPr>
      <w:t>302,</w:t>
    </w:r>
    <w:r w:rsidR="0088233A">
      <w:rPr>
        <w:rFonts w:ascii="Calibri" w:hAnsi="Calibri" w:cs="Calibri"/>
        <w:color w:val="666666"/>
        <w:sz w:val="23"/>
        <w:szCs w:val="23"/>
        <w:shd w:val="clear" w:color="auto" w:fill="FFFFFF"/>
      </w:rPr>
      <w:t xml:space="preserve"> </w:t>
    </w:r>
    <w:r w:rsidR="0088233A" w:rsidRPr="0088233A">
      <w:rPr>
        <w:rFonts w:ascii="Calibri" w:hAnsi="Calibri" w:cs="Calibri"/>
        <w:color w:val="666666"/>
        <w:sz w:val="23"/>
        <w:szCs w:val="23"/>
        <w:shd w:val="clear" w:color="auto" w:fill="FFFFFF"/>
      </w:rPr>
      <w:t>Darshan Apartment</w:t>
    </w:r>
    <w:r w:rsidR="0088233A">
      <w:rPr>
        <w:rFonts w:ascii="Calibri" w:hAnsi="Calibri" w:cs="Calibri"/>
        <w:color w:val="666666"/>
        <w:sz w:val="23"/>
        <w:szCs w:val="23"/>
        <w:shd w:val="clear" w:color="auto" w:fill="FFFFFF"/>
      </w:rPr>
      <w:t>s</w:t>
    </w:r>
    <w:r w:rsidR="0088233A" w:rsidRPr="0088233A">
      <w:rPr>
        <w:rFonts w:ascii="Calibri" w:hAnsi="Calibri" w:cs="Calibri"/>
        <w:color w:val="666666"/>
        <w:sz w:val="23"/>
        <w:szCs w:val="23"/>
        <w:shd w:val="clear" w:color="auto" w:fill="FFFFFF"/>
      </w:rPr>
      <w:t>, Jogani Nagar</w:t>
    </w:r>
    <w:r w:rsidR="0088233A">
      <w:rPr>
        <w:rFonts w:ascii="Calibri" w:hAnsi="Calibri" w:cs="Calibri"/>
        <w:color w:val="666666"/>
        <w:sz w:val="23"/>
        <w:szCs w:val="23"/>
        <w:shd w:val="clear" w:color="auto" w:fill="FFFFFF"/>
      </w:rPr>
      <w:t xml:space="preserve">, </w:t>
    </w:r>
    <w:r w:rsidR="0088233A" w:rsidRPr="00CE25CB">
      <w:rPr>
        <w:rFonts w:ascii="Calibri" w:hAnsi="Calibri" w:cs="Calibri"/>
        <w:color w:val="666666"/>
        <w:sz w:val="23"/>
        <w:szCs w:val="23"/>
        <w:shd w:val="clear" w:color="auto" w:fill="FFFFFF"/>
      </w:rPr>
      <w:t>Surat</w:t>
    </w:r>
    <w:r w:rsidR="0088233A">
      <w:rPr>
        <w:rFonts w:ascii="Calibri" w:hAnsi="Calibri" w:cs="Calibri"/>
        <w:color w:val="666666"/>
        <w:sz w:val="23"/>
        <w:szCs w:val="23"/>
        <w:shd w:val="clear" w:color="auto" w:fill="FFFFFF"/>
      </w:rPr>
      <w:t xml:space="preserve"> – </w:t>
    </w:r>
    <w:r w:rsidR="0088233A" w:rsidRPr="00E45C7B">
      <w:rPr>
        <w:rFonts w:ascii="Calibri" w:hAnsi="Calibri" w:cs="Calibri"/>
        <w:color w:val="666666"/>
        <w:sz w:val="23"/>
        <w:szCs w:val="23"/>
        <w:shd w:val="clear" w:color="auto" w:fill="FFFFFF"/>
      </w:rPr>
      <w:t>395009</w:t>
    </w:r>
    <w:r w:rsidR="0088233A">
      <w:rPr>
        <w:rFonts w:ascii="Calibri" w:hAnsi="Calibri" w:cs="Calibri"/>
        <w:color w:val="666666"/>
        <w:sz w:val="23"/>
        <w:szCs w:val="23"/>
        <w:shd w:val="clear" w:color="auto" w:fill="FFFFFF"/>
      </w:rPr>
      <w:t>. Gujar</w:t>
    </w:r>
    <w:r w:rsidR="0088233A" w:rsidRPr="00CE25CB">
      <w:rPr>
        <w:rFonts w:ascii="Calibri" w:hAnsi="Calibri" w:cs="Calibri"/>
        <w:color w:val="666666"/>
        <w:sz w:val="23"/>
        <w:szCs w:val="23"/>
        <w:shd w:val="clear" w:color="auto" w:fill="FFFFFF"/>
      </w:rPr>
      <w:t>at, INDIA.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5D7" w:rsidRDefault="003665D7" w:rsidP="00C13325">
      <w:r>
        <w:separator/>
      </w:r>
    </w:p>
  </w:footnote>
  <w:footnote w:type="continuationSeparator" w:id="1">
    <w:p w:rsidR="003665D7" w:rsidRDefault="003665D7" w:rsidP="00C13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3A" w:rsidRDefault="0088233A" w:rsidP="0088233A">
    <w:pPr>
      <w:pStyle w:val="NoSpacing"/>
      <w:rPr>
        <w:rFonts w:ascii="Arial Black" w:hAnsi="Arial Black" w:cs="Arial"/>
        <w:b/>
        <w:noProof/>
        <w:color w:val="C00000"/>
        <w:sz w:val="28"/>
      </w:rPr>
    </w:pPr>
    <w:r w:rsidRPr="00C13325">
      <w:rPr>
        <w:rFonts w:ascii="Arial Black" w:hAnsi="Arial Black" w:cs="Arial"/>
        <w:b/>
        <w:noProof/>
        <w:color w:val="C00000"/>
        <w:sz w:val="28"/>
      </w:rPr>
      <w:drawing>
        <wp:anchor distT="0" distB="0" distL="114300" distR="114300" simplePos="0" relativeHeight="251660288" behindDoc="0" locked="0" layoutInCell="1" allowOverlap="1">
          <wp:simplePos x="0" y="0"/>
          <wp:positionH relativeFrom="column">
            <wp:posOffset>4284345</wp:posOffset>
          </wp:positionH>
          <wp:positionV relativeFrom="paragraph">
            <wp:posOffset>-138430</wp:posOffset>
          </wp:positionV>
          <wp:extent cx="1838960" cy="850265"/>
          <wp:effectExtent l="0" t="0" r="0" b="0"/>
          <wp:wrapThrough wrapText="bothSides">
            <wp:wrapPolygon edited="0">
              <wp:start x="6041" y="0"/>
              <wp:lineTo x="895" y="7743"/>
              <wp:lineTo x="671" y="13066"/>
              <wp:lineTo x="2014" y="15486"/>
              <wp:lineTo x="671" y="18390"/>
              <wp:lineTo x="2909" y="20810"/>
              <wp:lineTo x="18572" y="20810"/>
              <wp:lineTo x="20809" y="17906"/>
              <wp:lineTo x="19914" y="16938"/>
              <wp:lineTo x="11635" y="15486"/>
              <wp:lineTo x="19019" y="14518"/>
              <wp:lineTo x="19691" y="11615"/>
              <wp:lineTo x="18796" y="7743"/>
              <wp:lineTo x="9622" y="0"/>
              <wp:lineTo x="6041" y="0"/>
            </wp:wrapPolygon>
          </wp:wrapThrough>
          <wp:docPr id="3" name="Picture 0" descr="LOGO_white f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 for .png"/>
                  <pic:cNvPicPr/>
                </pic:nvPicPr>
                <pic:blipFill>
                  <a:blip r:embed="rId1"/>
                  <a:stretch>
                    <a:fillRect/>
                  </a:stretch>
                </pic:blipFill>
                <pic:spPr>
                  <a:xfrm>
                    <a:off x="0" y="0"/>
                    <a:ext cx="1838960" cy="850265"/>
                  </a:xfrm>
                  <a:prstGeom prst="rect">
                    <a:avLst/>
                  </a:prstGeom>
                </pic:spPr>
              </pic:pic>
            </a:graphicData>
          </a:graphic>
        </wp:anchor>
      </w:drawing>
    </w:r>
    <w:r>
      <w:rPr>
        <w:rFonts w:ascii="Arial Black" w:hAnsi="Arial Black" w:cs="Arial"/>
        <w:b/>
        <w:noProof/>
        <w:color w:val="C00000"/>
        <w:sz w:val="28"/>
      </w:rPr>
      <w:t xml:space="preserve">KARUNESHKUMAR </w:t>
    </w:r>
  </w:p>
  <w:p w:rsidR="0088233A" w:rsidRPr="00C13325" w:rsidRDefault="0088233A" w:rsidP="0088233A">
    <w:pPr>
      <w:pStyle w:val="NoSpacing"/>
      <w:rPr>
        <w:rFonts w:ascii="Arial Black" w:hAnsi="Arial Black" w:cs="Arial"/>
        <w:b/>
        <w:noProof/>
        <w:color w:val="C00000"/>
        <w:sz w:val="28"/>
      </w:rPr>
    </w:pPr>
    <w:r>
      <w:rPr>
        <w:rFonts w:ascii="Arial Black" w:hAnsi="Arial Black" w:cs="Arial"/>
        <w:b/>
        <w:noProof/>
        <w:color w:val="C00000"/>
        <w:sz w:val="28"/>
      </w:rPr>
      <w:t>ZAVERI</w:t>
    </w:r>
  </w:p>
  <w:p w:rsidR="0088233A" w:rsidRPr="00C13325" w:rsidRDefault="0088233A" w:rsidP="0088233A">
    <w:pPr>
      <w:pStyle w:val="NoSpacing"/>
      <w:rPr>
        <w:i/>
        <w:noProof/>
        <w:color w:val="365F91" w:themeColor="accent1" w:themeShade="BF"/>
        <w:sz w:val="18"/>
        <w:szCs w:val="18"/>
      </w:rPr>
    </w:pPr>
    <w:r w:rsidRPr="00C13325">
      <w:rPr>
        <w:i/>
        <w:noProof/>
        <w:color w:val="365F91" w:themeColor="accent1" w:themeShade="BF"/>
        <w:sz w:val="18"/>
        <w:szCs w:val="18"/>
      </w:rPr>
      <w:t>Distributor – SPOTER (</w:t>
    </w:r>
    <w:r>
      <w:rPr>
        <w:i/>
        <w:noProof/>
        <w:color w:val="365F91" w:themeColor="accent1" w:themeShade="BF"/>
        <w:sz w:val="18"/>
        <w:szCs w:val="18"/>
      </w:rPr>
      <w:t>Surat</w:t>
    </w:r>
    <w:r w:rsidRPr="00C13325">
      <w:rPr>
        <w:i/>
        <w:noProof/>
        <w:color w:val="365F91" w:themeColor="accent1" w:themeShade="BF"/>
        <w:sz w:val="18"/>
        <w:szCs w:val="18"/>
      </w:rPr>
      <w:t>)</w:t>
    </w:r>
  </w:p>
  <w:p w:rsidR="0088233A" w:rsidRPr="00C13325" w:rsidRDefault="0088233A" w:rsidP="0088233A">
    <w:pPr>
      <w:pStyle w:val="NoSpacing"/>
      <w:rPr>
        <w:b/>
        <w:color w:val="365F91" w:themeColor="accent1" w:themeShade="BF"/>
        <w:sz w:val="20"/>
        <w:szCs w:val="20"/>
      </w:rPr>
    </w:pPr>
    <w:r w:rsidRPr="00C13325">
      <w:rPr>
        <w:b/>
        <w:color w:val="365F91" w:themeColor="accent1" w:themeShade="BF"/>
        <w:sz w:val="20"/>
        <w:szCs w:val="20"/>
      </w:rPr>
      <w:t xml:space="preserve">Mobile: </w:t>
    </w:r>
    <w:r>
      <w:rPr>
        <w:color w:val="365F91" w:themeColor="accent1" w:themeShade="BF"/>
        <w:sz w:val="20"/>
        <w:szCs w:val="20"/>
      </w:rPr>
      <w:t>+91 9998197025</w:t>
    </w:r>
  </w:p>
  <w:p w:rsidR="0088233A" w:rsidRPr="00C13325" w:rsidRDefault="0088233A" w:rsidP="0088233A">
    <w:pPr>
      <w:pStyle w:val="NoSpacing"/>
      <w:rPr>
        <w:bCs/>
        <w:color w:val="365F91" w:themeColor="accent1" w:themeShade="BF"/>
        <w:sz w:val="20"/>
        <w:szCs w:val="20"/>
      </w:rPr>
    </w:pPr>
    <w:r w:rsidRPr="00C13325">
      <w:rPr>
        <w:b/>
        <w:color w:val="365F91" w:themeColor="accent1" w:themeShade="BF"/>
        <w:sz w:val="20"/>
        <w:szCs w:val="20"/>
      </w:rPr>
      <w:t>Email:</w:t>
    </w:r>
    <w:r w:rsidRPr="00C13325">
      <w:rPr>
        <w:color w:val="365F91" w:themeColor="accent1" w:themeShade="BF"/>
        <w:sz w:val="20"/>
        <w:szCs w:val="20"/>
      </w:rPr>
      <w:t xml:space="preserve"> </w:t>
    </w:r>
    <w:r>
      <w:rPr>
        <w:color w:val="365F91" w:themeColor="accent1" w:themeShade="BF"/>
        <w:sz w:val="20"/>
        <w:szCs w:val="20"/>
      </w:rPr>
      <w:t>karunesh.surat</w:t>
    </w:r>
    <w:r w:rsidRPr="0088233A">
      <w:rPr>
        <w:color w:val="365F91" w:themeColor="accent1" w:themeShade="BF"/>
        <w:sz w:val="20"/>
        <w:szCs w:val="20"/>
      </w:rPr>
      <w:t>@spoter.co.in</w:t>
    </w:r>
  </w:p>
  <w:p w:rsidR="0088233A" w:rsidRPr="0088233A" w:rsidRDefault="0088233A" w:rsidP="0088233A">
    <w:pPr>
      <w:pStyle w:val="NoSpacing"/>
      <w:rPr>
        <w:b/>
        <w:color w:val="365F91" w:themeColor="accent1" w:themeShade="BF"/>
        <w:sz w:val="20"/>
        <w:szCs w:val="20"/>
      </w:rPr>
    </w:pPr>
    <w:r w:rsidRPr="00C13325">
      <w:rPr>
        <w:b/>
        <w:color w:val="365F91" w:themeColor="accent1" w:themeShade="BF"/>
        <w:sz w:val="20"/>
        <w:szCs w:val="20"/>
      </w:rPr>
      <w:t>Web:</w:t>
    </w:r>
    <w:r w:rsidRPr="00C13325">
      <w:rPr>
        <w:color w:val="365F91" w:themeColor="accent1" w:themeShade="BF"/>
        <w:sz w:val="20"/>
        <w:szCs w:val="20"/>
      </w:rPr>
      <w:t xml:space="preserve"> </w:t>
    </w:r>
    <w:r>
      <w:rPr>
        <w:color w:val="365F91" w:themeColor="accent1" w:themeShade="BF"/>
        <w:sz w:val="20"/>
        <w:szCs w:val="20"/>
      </w:rPr>
      <w:t>www.surat</w:t>
    </w:r>
    <w:r w:rsidRPr="00C13325">
      <w:rPr>
        <w:color w:val="365F91" w:themeColor="accent1" w:themeShade="BF"/>
        <w:sz w:val="20"/>
        <w:szCs w:val="20"/>
      </w:rPr>
      <w:t>.spoter.co.in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407E"/>
    <w:multiLevelType w:val="hybridMultilevel"/>
    <w:tmpl w:val="A52859E2"/>
    <w:lvl w:ilvl="0" w:tplc="B55AC6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26F31"/>
    <w:multiLevelType w:val="hybridMultilevel"/>
    <w:tmpl w:val="ECFCF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65C95"/>
    <w:multiLevelType w:val="hybridMultilevel"/>
    <w:tmpl w:val="FEE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DA70C4"/>
    <w:multiLevelType w:val="hybridMultilevel"/>
    <w:tmpl w:val="59045196"/>
    <w:lvl w:ilvl="0" w:tplc="B55AC65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257A6D"/>
    <w:multiLevelType w:val="hybridMultilevel"/>
    <w:tmpl w:val="0F76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084812"/>
    <w:rsid w:val="00084812"/>
    <w:rsid w:val="000F56E8"/>
    <w:rsid w:val="00190857"/>
    <w:rsid w:val="00262B8E"/>
    <w:rsid w:val="00315F0A"/>
    <w:rsid w:val="003665D7"/>
    <w:rsid w:val="004E2707"/>
    <w:rsid w:val="007343FB"/>
    <w:rsid w:val="007C1126"/>
    <w:rsid w:val="0088233A"/>
    <w:rsid w:val="00954304"/>
    <w:rsid w:val="009E0624"/>
    <w:rsid w:val="00BE3226"/>
    <w:rsid w:val="00C13325"/>
    <w:rsid w:val="00C31F45"/>
    <w:rsid w:val="00EA33E1"/>
    <w:rsid w:val="00F51976"/>
    <w:rsid w:val="00F57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812"/>
    <w:rPr>
      <w:rFonts w:ascii="Tahoma" w:hAnsi="Tahoma" w:cs="Tahoma"/>
      <w:sz w:val="16"/>
      <w:szCs w:val="16"/>
    </w:rPr>
  </w:style>
  <w:style w:type="character" w:customStyle="1" w:styleId="BalloonTextChar">
    <w:name w:val="Balloon Text Char"/>
    <w:basedOn w:val="DefaultParagraphFont"/>
    <w:link w:val="BalloonText"/>
    <w:uiPriority w:val="99"/>
    <w:semiHidden/>
    <w:rsid w:val="00084812"/>
    <w:rPr>
      <w:rFonts w:ascii="Tahoma" w:hAnsi="Tahoma" w:cs="Tahoma"/>
      <w:sz w:val="16"/>
      <w:szCs w:val="16"/>
    </w:rPr>
  </w:style>
  <w:style w:type="character" w:customStyle="1" w:styleId="apple-converted-space">
    <w:name w:val="apple-converted-space"/>
    <w:basedOn w:val="DefaultParagraphFont"/>
    <w:rsid w:val="00084812"/>
  </w:style>
  <w:style w:type="character" w:styleId="Hyperlink">
    <w:name w:val="Hyperlink"/>
    <w:basedOn w:val="DefaultParagraphFont"/>
    <w:uiPriority w:val="99"/>
    <w:unhideWhenUsed/>
    <w:rsid w:val="00084812"/>
    <w:rPr>
      <w:color w:val="0000FF" w:themeColor="hyperlink"/>
      <w:u w:val="single"/>
    </w:rPr>
  </w:style>
  <w:style w:type="paragraph" w:styleId="NoSpacing">
    <w:name w:val="No Spacing"/>
    <w:uiPriority w:val="1"/>
    <w:qFormat/>
    <w:rsid w:val="00084812"/>
  </w:style>
  <w:style w:type="character" w:styleId="Strong">
    <w:name w:val="Strong"/>
    <w:basedOn w:val="DefaultParagraphFont"/>
    <w:uiPriority w:val="22"/>
    <w:qFormat/>
    <w:rsid w:val="00315F0A"/>
    <w:rPr>
      <w:b/>
      <w:bCs/>
    </w:rPr>
  </w:style>
  <w:style w:type="paragraph" w:styleId="Header">
    <w:name w:val="header"/>
    <w:basedOn w:val="Normal"/>
    <w:link w:val="HeaderChar"/>
    <w:uiPriority w:val="99"/>
    <w:unhideWhenUsed/>
    <w:rsid w:val="00C13325"/>
    <w:pPr>
      <w:tabs>
        <w:tab w:val="center" w:pos="4680"/>
        <w:tab w:val="right" w:pos="9360"/>
      </w:tabs>
    </w:pPr>
  </w:style>
  <w:style w:type="character" w:customStyle="1" w:styleId="HeaderChar">
    <w:name w:val="Header Char"/>
    <w:basedOn w:val="DefaultParagraphFont"/>
    <w:link w:val="Header"/>
    <w:uiPriority w:val="99"/>
    <w:rsid w:val="00C13325"/>
  </w:style>
  <w:style w:type="paragraph" w:styleId="Footer">
    <w:name w:val="footer"/>
    <w:basedOn w:val="Normal"/>
    <w:link w:val="FooterChar"/>
    <w:uiPriority w:val="99"/>
    <w:unhideWhenUsed/>
    <w:rsid w:val="00C13325"/>
    <w:pPr>
      <w:tabs>
        <w:tab w:val="center" w:pos="4680"/>
        <w:tab w:val="right" w:pos="9360"/>
      </w:tabs>
    </w:pPr>
  </w:style>
  <w:style w:type="character" w:customStyle="1" w:styleId="FooterChar">
    <w:name w:val="Footer Char"/>
    <w:basedOn w:val="DefaultParagraphFont"/>
    <w:link w:val="Footer"/>
    <w:uiPriority w:val="99"/>
    <w:rsid w:val="00C13325"/>
  </w:style>
  <w:style w:type="paragraph" w:styleId="NormalWeb">
    <w:name w:val="Normal (Web)"/>
    <w:basedOn w:val="Normal"/>
    <w:uiPriority w:val="99"/>
    <w:unhideWhenUsed/>
    <w:rsid w:val="0088233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233A"/>
    <w:pPr>
      <w:ind w:left="720"/>
      <w:contextualSpacing/>
    </w:pPr>
  </w:style>
</w:styles>
</file>

<file path=word/webSettings.xml><?xml version="1.0" encoding="utf-8"?>
<w:webSettings xmlns:r="http://schemas.openxmlformats.org/officeDocument/2006/relationships" xmlns:w="http://schemas.openxmlformats.org/wordprocessingml/2006/main">
  <w:divs>
    <w:div w:id="8401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828543CC5B440AB80695AD2CAF50A4"/>
        <w:category>
          <w:name w:val="General"/>
          <w:gallery w:val="placeholder"/>
        </w:category>
        <w:types>
          <w:type w:val="bbPlcHdr"/>
        </w:types>
        <w:behaviors>
          <w:behavior w:val="content"/>
        </w:behaviors>
        <w:guid w:val="{3DCA4D80-0EF3-45AD-A697-B281481532EC}"/>
      </w:docPartPr>
      <w:docPartBody>
        <w:p w:rsidR="003667A9" w:rsidRDefault="003667A9">
          <w:pPr>
            <w:pStyle w:val="0B828543CC5B440AB80695AD2CAF50A4"/>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27B4"/>
    <w:rsid w:val="003667A9"/>
    <w:rsid w:val="00B227B4"/>
    <w:rsid w:val="00E37DAC"/>
    <w:rsid w:val="00FD4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31641D4074ED18C1CB13B510905BA">
    <w:name w:val="CFC31641D4074ED18C1CB13B510905BA"/>
    <w:rsid w:val="00B227B4"/>
  </w:style>
  <w:style w:type="paragraph" w:customStyle="1" w:styleId="F284FF6BA13A45AF896AF59B070FDD2C">
    <w:name w:val="F284FF6BA13A45AF896AF59B070FDD2C"/>
    <w:rsid w:val="00B227B4"/>
  </w:style>
  <w:style w:type="paragraph" w:customStyle="1" w:styleId="6DE71494B2B9417DA6292B1A87E66136">
    <w:name w:val="6DE71494B2B9417DA6292B1A87E66136"/>
    <w:rsid w:val="00B227B4"/>
  </w:style>
  <w:style w:type="paragraph" w:customStyle="1" w:styleId="86ABAF7E029242EAB9CAB2B2C397E469">
    <w:name w:val="86ABAF7E029242EAB9CAB2B2C397E469"/>
    <w:rsid w:val="00B227B4"/>
  </w:style>
  <w:style w:type="paragraph" w:customStyle="1" w:styleId="A92D130564264BBB8B017623E5DDEA81">
    <w:name w:val="A92D130564264BBB8B017623E5DDEA81"/>
    <w:rsid w:val="003667A9"/>
  </w:style>
  <w:style w:type="paragraph" w:customStyle="1" w:styleId="357DE1AA276D4A0FBBC6624EED214455">
    <w:name w:val="357DE1AA276D4A0FBBC6624EED214455"/>
    <w:rsid w:val="003667A9"/>
  </w:style>
  <w:style w:type="paragraph" w:customStyle="1" w:styleId="88BA96A785764A09AE4446273807AF61">
    <w:name w:val="88BA96A785764A09AE4446273807AF61"/>
    <w:rsid w:val="003667A9"/>
  </w:style>
  <w:style w:type="paragraph" w:customStyle="1" w:styleId="FE9C2159C1614A569AC9C77BBB09F1EC">
    <w:name w:val="FE9C2159C1614A569AC9C77BBB09F1EC"/>
    <w:rsid w:val="003667A9"/>
  </w:style>
  <w:style w:type="paragraph" w:customStyle="1" w:styleId="0B828543CC5B440AB80695AD2CAF50A4">
    <w:name w:val="0B828543CC5B440AB80695AD2CAF50A4"/>
    <w:rsid w:val="003667A9"/>
  </w:style>
  <w:style w:type="paragraph" w:customStyle="1" w:styleId="6287D235CB0841BF968B573D00E39AC5">
    <w:name w:val="6287D235CB0841BF968B573D00E39AC5"/>
    <w:rsid w:val="003667A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302, Darshan Appartment, Jogani Nagar, Surat – 395009. Gujarat, INDIA.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1BEC0-7348-4B47-859A-F6042F3C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SPOTER SURAT</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Spt</dc:creator>
  <cp:lastModifiedBy>Solutions Simplified</cp:lastModifiedBy>
  <cp:revision>2</cp:revision>
  <cp:lastPrinted>2016-02-13T19:47:00Z</cp:lastPrinted>
  <dcterms:created xsi:type="dcterms:W3CDTF">2016-02-12T06:34:00Z</dcterms:created>
  <dcterms:modified xsi:type="dcterms:W3CDTF">2016-02-15T13:28:00Z</dcterms:modified>
</cp:coreProperties>
</file>